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091F4" w14:textId="77777777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340DD4">
        <w:rPr>
          <w:rFonts w:ascii="Times New Roman" w:hAnsi="Times New Roman"/>
          <w:b/>
          <w:sz w:val="22"/>
          <w:szCs w:val="22"/>
        </w:rPr>
        <w:t>15053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7-13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340DD4">
            <w:rPr>
              <w:rFonts w:ascii="Times New Roman" w:hAnsi="Times New Roman"/>
              <w:b/>
              <w:sz w:val="22"/>
              <w:szCs w:val="22"/>
            </w:rPr>
            <w:t>7/13/2017</w:t>
          </w:r>
        </w:sdtContent>
      </w:sdt>
    </w:p>
    <w:p w14:paraId="5C4C165B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6E027D4B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708D971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2EA161D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695F1865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037CDF0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77E4223D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60264E4" w14:textId="5450BA15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CA1233">
            <w:rPr>
              <w:rFonts w:ascii="Times New Roman" w:hAnsi="Times New Roman"/>
              <w:b/>
              <w:szCs w:val="28"/>
            </w:rPr>
            <w:t>Proiect de hotărâre privind stabilirea salariilor de bază pentru funcționarii publici și personalul contractual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6">
            <w:listItem w:value="[Compartiment]"/>
          </w:dropDownList>
        </w:sdtPr>
        <w:sdtEndPr/>
        <w:sdtContent>
          <w:r w:rsidR="00CA1233">
            <w:rPr>
              <w:rFonts w:ascii="Times New Roman" w:hAnsi="Times New Roman"/>
              <w:szCs w:val="28"/>
            </w:rPr>
            <w:t>Birou Resurse Umane, Salarizare, Protecția Muncii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  <w:r w:rsidR="00CA1233" w:rsidRPr="00CA1233">
        <w:rPr>
          <w:rFonts w:ascii="Times New Roman" w:hAnsi="Times New Roman"/>
          <w:szCs w:val="28"/>
        </w:rPr>
        <w:t xml:space="preserve"> </w:t>
      </w:r>
      <w:bookmarkStart w:id="0" w:name="_GoBack"/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98A911B6A385431B9D1B77456E5BD94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7-1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CA1233">
            <w:rPr>
              <w:rFonts w:ascii="Times New Roman" w:hAnsi="Times New Roman"/>
              <w:szCs w:val="28"/>
            </w:rPr>
            <w:t>13.07.2017</w:t>
          </w:r>
        </w:sdtContent>
      </w:sdt>
      <w:bookmarkEnd w:id="0"/>
    </w:p>
    <w:p w14:paraId="24E541E4" w14:textId="49435348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A1D911D" w14:textId="77777777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2B54AB60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A3F514C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1A1EBF22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28972BC2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4A7671FD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3CFFDFCF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54A0B" w14:textId="77777777" w:rsidR="00340DD4" w:rsidRDefault="00340DD4">
      <w:r>
        <w:separator/>
      </w:r>
    </w:p>
  </w:endnote>
  <w:endnote w:type="continuationSeparator" w:id="0">
    <w:p w14:paraId="16BF7A8A" w14:textId="77777777" w:rsidR="00340DD4" w:rsidRDefault="0034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70BD3" w14:textId="77777777" w:rsidR="00842046" w:rsidRPr="00272CD7" w:rsidRDefault="00CA1233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206C1" w14:textId="77777777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657A6" w14:textId="77777777" w:rsidR="00340DD4" w:rsidRDefault="00340DD4">
      <w:r>
        <w:separator/>
      </w:r>
    </w:p>
  </w:footnote>
  <w:footnote w:type="continuationSeparator" w:id="0">
    <w:p w14:paraId="0674149F" w14:textId="77777777" w:rsidR="00340DD4" w:rsidRDefault="0034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54B5260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1B00E506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47E3FBAD" wp14:editId="103AF491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C5ED6F2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2D68CB7F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285388D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27B5D223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68506BFB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35A3CF31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704B6C93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40DD4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A1233"/>
    <w:rsid w:val="00CB0620"/>
    <w:rsid w:val="00D51C97"/>
    <w:rsid w:val="00D52573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3B22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  <w:docPart>
      <w:docPartPr>
        <w:name w:val="98A911B6A385431B9D1B77456E5B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0B0EA-B490-4CEF-A3F1-03891D146745}"/>
      </w:docPartPr>
      <w:docPartBody>
        <w:p w:rsidR="00000000" w:rsidRDefault="00515048" w:rsidP="00515048">
          <w:pPr>
            <w:pStyle w:val="98A911B6A385431B9D1B77456E5BD94F"/>
          </w:pPr>
          <w:r w:rsidRPr="00F51422">
            <w:rPr>
              <w:rStyle w:val="Textsubstituent"/>
            </w:rPr>
            <w:t>[Dată de publicare]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15048"/>
    <w:rsid w:val="005C6918"/>
    <w:rsid w:val="007B7BF7"/>
    <w:rsid w:val="00B15127"/>
    <w:rsid w:val="00C064B3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15048"/>
    <w:rPr>
      <w:color w:val="808080"/>
    </w:rPr>
  </w:style>
  <w:style w:type="paragraph" w:customStyle="1" w:styleId="98A911B6A385431B9D1B77456E5BD94F">
    <w:name w:val="98A911B6A385431B9D1B77456E5BD94F"/>
    <w:rsid w:val="00515048"/>
    <w:rPr>
      <w:lang w:val="ro-RO" w:eastAsia="ro-R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2017-07-13T00:00:00</PublishDate>
  <Abstract/>
  <CompanyAddress/>
  <CompanyPhone/>
  <CompanyFax/>
  <CompanyEmail/>
</CoverPage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hotărâre privind stabilirea salariilor de bază pentru funcționarii publici și personalul contractual</Nume_x0020_proiect_x0020_HCL>
    <_dlc_DocId xmlns="49ad8bbe-11e1-42b2-a965-6a341b5f7ad4">PMD17-1485498287-824</_dlc_DocId>
    <_dlc_DocIdUrl xmlns="49ad8bbe-11e1-42b2-a965-6a341b5f7ad4">
      <Url>http://smdoc/Situri/CL/_layouts/15/DocIdRedir.aspx?ID=PMD17-1485498287-824</Url>
      <Description>PMD17-1485498287-824</Description>
    </_dlc_DocIdUrl>
    <Data1 xmlns="49ad8bbe-11e1-42b2-a965-6a341b5f7ad4">2017-07-12T21:00:00+00:00</Data1>
    <Compartiment xmlns="49ad8bbe-11e1-42b2-a965-6a341b5f7ad4">16</Compartiment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33F9C6-4295-4FD3-A6C6-D201A9A16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AAAFD18-3248-4C11-868C-E59459DE0C5E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49ad8bbe-11e1-42b2-a965-6a341b5f7ad4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- Anunt proiect.docx</vt:lpstr>
    </vt:vector>
  </TitlesOfParts>
  <LinksUpToDate>false</LinksUpToDate>
  <CharactersWithSpaces>1083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- Anunt proiect.docx</dc:title>
  <dc:creator/>
  <cp:lastModifiedBy/>
  <cp:revision>1</cp:revision>
  <dcterms:created xsi:type="dcterms:W3CDTF">2017-07-13T09:48:00Z</dcterms:created>
  <dcterms:modified xsi:type="dcterms:W3CDTF">2017-07-13T10:02:00Z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e82d4a48-09e5-430d-a591-cef93c325ec3</vt:lpwstr>
  </property>
  <property fmtid="{D5CDD505-2E9C-101B-9397-08002B2CF9AE}" pid="4" name="_docset_NoMedatataSyncRequired">
    <vt:lpwstr>False</vt:lpwstr>
  </property>
</Properties>
</file>